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附件：</w:t>
      </w:r>
    </w:p>
    <w:p>
      <w:pPr>
        <w:spacing w:line="240" w:lineRule="auto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南昌市物协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工程主管</w:t>
      </w:r>
      <w:r>
        <w:rPr>
          <w:rFonts w:hint="eastAsia" w:ascii="宋体" w:hAnsi="宋体" w:eastAsia="宋体"/>
          <w:b/>
          <w:sz w:val="44"/>
          <w:szCs w:val="44"/>
        </w:rPr>
        <w:t>登记表</w:t>
      </w:r>
    </w:p>
    <w:bookmarkEnd w:id="0"/>
    <w:p>
      <w:pPr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3"/>
        <w:tblW w:w="85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1417"/>
        <w:gridCol w:w="709"/>
        <w:gridCol w:w="1418"/>
        <w:gridCol w:w="992"/>
        <w:gridCol w:w="747"/>
        <w:gridCol w:w="17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贴个人：</w:t>
            </w:r>
            <w:r>
              <w:rPr>
                <w:rFonts w:ascii="Calibri" w:hAnsi="Calibri" w:cs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现任岗位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从业时间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工程主管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在管项目</w:t>
            </w:r>
          </w:p>
        </w:tc>
        <w:tc>
          <w:tcPr>
            <w:tcW w:w="69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项目地址</w:t>
            </w:r>
          </w:p>
        </w:tc>
        <w:tc>
          <w:tcPr>
            <w:tcW w:w="69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2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9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0" w:hRule="atLeast"/>
          <w:jc w:val="center"/>
        </w:trPr>
        <w:tc>
          <w:tcPr>
            <w:tcW w:w="8522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个人主要工作经历：（可另附页）</w:t>
            </w:r>
          </w:p>
          <w:p>
            <w:pPr>
              <w:widowControl/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footerReference r:id="rId4" w:type="even"/>
      <w:footnotePr>
        <w:numFmt w:val="decimal"/>
      </w:footnotePr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3548"/>
    <w:rsid w:val="1F8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2020-05-28T08:55:00Z</dcterms:created>
  <dc:creator>你谁啊</dc:creator>
  <cp:lastModifiedBy>你谁啊</cp:lastModifiedBy>
  <dcterms:modified xsi:type="dcterms:W3CDTF">2020-05-28T08:55:26Z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